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D241D" w14:textId="084E7AC7" w:rsidR="004F1474" w:rsidRPr="004F1474" w:rsidRDefault="004F1474" w:rsidP="004F1474">
      <w:pPr>
        <w:rPr>
          <w:b/>
          <w:sz w:val="36"/>
          <w:szCs w:val="36"/>
        </w:rPr>
      </w:pPr>
      <w:r w:rsidRPr="004F1474">
        <w:rPr>
          <w:b/>
          <w:sz w:val="36"/>
          <w:szCs w:val="36"/>
        </w:rPr>
        <w:t>We’re failing our kids: polling reveals</w:t>
      </w:r>
      <w:r w:rsidR="00595DFD">
        <w:rPr>
          <w:b/>
          <w:sz w:val="36"/>
          <w:szCs w:val="36"/>
        </w:rPr>
        <w:t xml:space="preserve"> Australians want to help the next generation succeed at school – but don’t know how. </w:t>
      </w:r>
    </w:p>
    <w:p w14:paraId="574F3D15" w14:textId="77777777" w:rsidR="004F1474" w:rsidRDefault="004F1474"/>
    <w:p w14:paraId="7F35E066" w14:textId="0310A2BC" w:rsidR="00595DFD" w:rsidRDefault="004F1474">
      <w:pPr>
        <w:rPr>
          <w:lang w:val="en-US"/>
        </w:rPr>
      </w:pPr>
      <w:r>
        <w:t xml:space="preserve">Research released today reveals that the overwhelming majority of Australians – </w:t>
      </w:r>
      <w:r w:rsidR="00595DFD">
        <w:rPr>
          <w:lang w:val="en-US"/>
        </w:rPr>
        <w:t>s</w:t>
      </w:r>
      <w:r w:rsidR="00595DFD" w:rsidRPr="00595DFD">
        <w:rPr>
          <w:lang w:val="en-US"/>
        </w:rPr>
        <w:t xml:space="preserve">even in ten </w:t>
      </w:r>
      <w:r w:rsidR="00595DFD">
        <w:rPr>
          <w:lang w:val="en-US"/>
        </w:rPr>
        <w:t>people -</w:t>
      </w:r>
      <w:r w:rsidR="00595DFD" w:rsidRPr="00595DFD">
        <w:rPr>
          <w:lang w:val="en-US"/>
        </w:rPr>
        <w:t xml:space="preserve"> believe that the responsibility to keep our young people in education rests on the shoulders of everyone</w:t>
      </w:r>
      <w:r w:rsidR="00595DFD">
        <w:rPr>
          <w:lang w:val="en-US"/>
        </w:rPr>
        <w:t xml:space="preserve">, </w:t>
      </w:r>
      <w:r w:rsidR="00595DFD" w:rsidRPr="00595DFD">
        <w:rPr>
          <w:lang w:val="en-US"/>
        </w:rPr>
        <w:t>not just teachers and parents</w:t>
      </w:r>
      <w:r w:rsidR="00595DFD">
        <w:rPr>
          <w:lang w:val="en-US"/>
        </w:rPr>
        <w:t xml:space="preserve">. </w:t>
      </w:r>
    </w:p>
    <w:p w14:paraId="6FCEB010" w14:textId="77777777" w:rsidR="00595DFD" w:rsidRDefault="00595DFD">
      <w:pPr>
        <w:rPr>
          <w:lang w:val="en-US"/>
        </w:rPr>
      </w:pPr>
    </w:p>
    <w:p w14:paraId="5839129D" w14:textId="50EEAF7A" w:rsidR="004F1474" w:rsidRDefault="00595DFD">
      <w:pPr>
        <w:rPr>
          <w:lang w:val="en-US"/>
        </w:rPr>
      </w:pPr>
      <w:r>
        <w:rPr>
          <w:lang w:val="en-US"/>
        </w:rPr>
        <w:t>And</w:t>
      </w:r>
      <w:r w:rsidR="004203BE">
        <w:rPr>
          <w:lang w:val="en-US"/>
        </w:rPr>
        <w:t xml:space="preserve"> nearly 60</w:t>
      </w:r>
      <w:r w:rsidR="00375169">
        <w:rPr>
          <w:lang w:val="en-US"/>
        </w:rPr>
        <w:t xml:space="preserve"> per cent</w:t>
      </w:r>
      <w:r w:rsidR="004203BE">
        <w:rPr>
          <w:lang w:val="en-US"/>
        </w:rPr>
        <w:t xml:space="preserve"> of Australian adults would volunteer to encourage a young person through</w:t>
      </w:r>
      <w:r>
        <w:rPr>
          <w:lang w:val="en-US"/>
        </w:rPr>
        <w:t xml:space="preserve"> mentoring</w:t>
      </w:r>
      <w:r w:rsidR="004203BE">
        <w:rPr>
          <w:lang w:val="en-US"/>
        </w:rPr>
        <w:t xml:space="preserve"> or helping out at a local school if given the opportunity.</w:t>
      </w:r>
    </w:p>
    <w:p w14:paraId="0BB82B0C" w14:textId="1AA16566" w:rsidR="004F1474" w:rsidRDefault="004F1474"/>
    <w:p w14:paraId="768821B5" w14:textId="54F937F2" w:rsidR="004F1474" w:rsidRPr="00375169" w:rsidRDefault="004F1474" w:rsidP="004F1474">
      <w:pPr>
        <w:rPr>
          <w:lang w:val="en-US"/>
        </w:rPr>
      </w:pPr>
      <w:r>
        <w:t>Yet</w:t>
      </w:r>
      <w:r w:rsidR="000151E0">
        <w:t xml:space="preserve"> more needs</w:t>
      </w:r>
      <w:r w:rsidR="00A7702E">
        <w:t xml:space="preserve"> to be done</w:t>
      </w:r>
      <w:r w:rsidR="000151E0">
        <w:t xml:space="preserve"> to </w:t>
      </w:r>
      <w:r w:rsidR="00A7702E">
        <w:t xml:space="preserve">highlight </w:t>
      </w:r>
      <w:r w:rsidR="004E2033">
        <w:t>practical</w:t>
      </w:r>
      <w:r w:rsidR="00A7702E">
        <w:t xml:space="preserve"> ways </w:t>
      </w:r>
      <w:r w:rsidR="008D2323">
        <w:t>Australians</w:t>
      </w:r>
      <w:r w:rsidR="00A7702E">
        <w:t xml:space="preserve"> can help young </w:t>
      </w:r>
      <w:r w:rsidR="008D2323">
        <w:t>people</w:t>
      </w:r>
      <w:r w:rsidR="00A7702E">
        <w:t xml:space="preserve"> in their community</w:t>
      </w:r>
      <w:r>
        <w:t xml:space="preserve">, </w:t>
      </w:r>
      <w:r w:rsidR="009B61B8">
        <w:t xml:space="preserve">as </w:t>
      </w:r>
      <w:r>
        <w:t xml:space="preserve">35 per cent of people </w:t>
      </w:r>
      <w:r w:rsidR="00595DFD">
        <w:t>say</w:t>
      </w:r>
      <w:r>
        <w:t xml:space="preserve"> they have no </w:t>
      </w:r>
      <w:r w:rsidR="00595DFD">
        <w:t xml:space="preserve">relationship </w:t>
      </w:r>
      <w:r>
        <w:t xml:space="preserve">with school-aged </w:t>
      </w:r>
      <w:r w:rsidR="008D2323">
        <w:t xml:space="preserve">students </w:t>
      </w:r>
      <w:r>
        <w:t xml:space="preserve">at all, and each </w:t>
      </w:r>
      <w:r w:rsidRPr="004F1474">
        <w:rPr>
          <w:lang w:val="en-US"/>
        </w:rPr>
        <w:t>year in Australia around 86,000 teenagers leave school without completing Year 12</w:t>
      </w:r>
      <w:r>
        <w:rPr>
          <w:lang w:val="en-US"/>
        </w:rPr>
        <w:t xml:space="preserve"> – a statistic that can le</w:t>
      </w:r>
      <w:r w:rsidR="004203BE">
        <w:rPr>
          <w:lang w:val="en-US"/>
        </w:rPr>
        <w:t>a</w:t>
      </w:r>
      <w:r>
        <w:rPr>
          <w:lang w:val="en-US"/>
        </w:rPr>
        <w:t>d to significant</w:t>
      </w:r>
      <w:r w:rsidR="004203BE">
        <w:rPr>
          <w:lang w:val="en-US"/>
        </w:rPr>
        <w:t>ly worse social, health and economic outcomes.</w:t>
      </w:r>
      <w:r>
        <w:rPr>
          <w:lang w:val="en-US"/>
        </w:rPr>
        <w:t xml:space="preserve"> </w:t>
      </w:r>
    </w:p>
    <w:p w14:paraId="32EE2EDA" w14:textId="1D8C841C" w:rsidR="004F1474" w:rsidRDefault="004F1474"/>
    <w:p w14:paraId="6A05FD3C" w14:textId="0EB90E4E" w:rsidR="00DF4874" w:rsidRDefault="004F1474">
      <w:r w:rsidRPr="004F1474">
        <w:t>The findings come as the Community Council for Australia launch</w:t>
      </w:r>
      <w:r w:rsidR="00E4632B">
        <w:t>es</w:t>
      </w:r>
      <w:r w:rsidRPr="004F1474">
        <w:t xml:space="preserve"> the ‘It Takes a Village: Education is everyone’s business’ campaign </w:t>
      </w:r>
      <w:r>
        <w:t xml:space="preserve">(www.ittakesavillage.org.au) </w:t>
      </w:r>
      <w:r w:rsidRPr="004F1474">
        <w:t xml:space="preserve">– a </w:t>
      </w:r>
      <w:r>
        <w:t xml:space="preserve">community-led </w:t>
      </w:r>
      <w:r w:rsidRPr="004F1474">
        <w:t xml:space="preserve">campaign aimed at mobilising Australians to take a greater role in the education and </w:t>
      </w:r>
      <w:r w:rsidR="008D2323">
        <w:t>future success</w:t>
      </w:r>
      <w:r w:rsidR="008D2323" w:rsidRPr="004F1474">
        <w:t xml:space="preserve"> </w:t>
      </w:r>
      <w:r w:rsidRPr="004F1474">
        <w:t>of our young people</w:t>
      </w:r>
      <w:r w:rsidR="004203BE">
        <w:t>.</w:t>
      </w:r>
      <w:r w:rsidR="00DF4874">
        <w:t xml:space="preserve"> </w:t>
      </w:r>
    </w:p>
    <w:p w14:paraId="07E45D07" w14:textId="5ED1978E" w:rsidR="004F1474" w:rsidRDefault="004F1474"/>
    <w:p w14:paraId="39C9088B" w14:textId="1500269D" w:rsidR="004F1474" w:rsidRDefault="004F1474">
      <w:r w:rsidRPr="004F1474">
        <w:rPr>
          <w:b/>
        </w:rPr>
        <w:t>David Crosbie, CEO</w:t>
      </w:r>
      <w:r>
        <w:rPr>
          <w:b/>
        </w:rPr>
        <w:t xml:space="preserve">, </w:t>
      </w:r>
      <w:r w:rsidRPr="004F1474">
        <w:rPr>
          <w:b/>
        </w:rPr>
        <w:t>Community Council for Australia</w:t>
      </w:r>
      <w:r>
        <w:t>:</w:t>
      </w:r>
    </w:p>
    <w:p w14:paraId="3805F19F" w14:textId="265D69AC" w:rsidR="004F1474" w:rsidRDefault="004F1474"/>
    <w:p w14:paraId="78BE2290" w14:textId="7073DB65" w:rsidR="004F1474" w:rsidRDefault="004F1474">
      <w:r>
        <w:t xml:space="preserve">“We’re failing our kids at the moment – not due to a lack of will, but a lack of understanding of what we can do. </w:t>
      </w:r>
    </w:p>
    <w:p w14:paraId="27B4B498" w14:textId="5A80EB48" w:rsidR="004F1474" w:rsidRDefault="004F1474"/>
    <w:p w14:paraId="1ECF0E9D" w14:textId="6C666F18" w:rsidR="004F1474" w:rsidRDefault="004F1474">
      <w:r>
        <w:t>“Each year, 86,000 kids don’t finish school. While there are a range of reasons that happens, the reality</w:t>
      </w:r>
      <w:r w:rsidR="00E4632B">
        <w:t xml:space="preserve"> is</w:t>
      </w:r>
      <w:r>
        <w:t xml:space="preserve"> there’s a lot of lost potential in that mix. There’s a wealth of evidence that shows keeping young people in education is good for everyone. </w:t>
      </w:r>
    </w:p>
    <w:p w14:paraId="05936586" w14:textId="02AA8AEB" w:rsidR="004F1474" w:rsidRDefault="004F1474"/>
    <w:p w14:paraId="2F8960EE" w14:textId="7998F842" w:rsidR="004F1474" w:rsidRDefault="004F1474">
      <w:r>
        <w:t xml:space="preserve">“Australians understand that we as a community all have a role to play in keeping our young people engaged in education, yet 35 per cent of people claim they don’t </w:t>
      </w:r>
      <w:r w:rsidR="00595DFD">
        <w:t>have a relationship with any</w:t>
      </w:r>
      <w:r>
        <w:t xml:space="preserve"> young person of school age.  </w:t>
      </w:r>
    </w:p>
    <w:p w14:paraId="4AEEAFBF" w14:textId="41D9107F" w:rsidR="004F1474" w:rsidRDefault="004F1474"/>
    <w:p w14:paraId="3F5AB75F" w14:textId="30C0E4BB" w:rsidR="004F1474" w:rsidRDefault="004F1474">
      <w:r>
        <w:t xml:space="preserve">“There’s </w:t>
      </w:r>
      <w:r w:rsidR="00253FA0">
        <w:t>a clear</w:t>
      </w:r>
      <w:r>
        <w:t xml:space="preserve"> desire to play a role in helping our next generation achieve their dreams, but it seems we just don’t know what practical steps we can actually take to do that.</w:t>
      </w:r>
    </w:p>
    <w:p w14:paraId="24A67802" w14:textId="2156B101" w:rsidR="00DF4874" w:rsidRDefault="00DF4874"/>
    <w:p w14:paraId="4B601245" w14:textId="41953C3A" w:rsidR="00DF4874" w:rsidRDefault="00DF4874">
      <w:r>
        <w:t xml:space="preserve">“Helping our kids get a good education isn’t the sole responsibility of teachers, parents and governments. This campaign is the community sector’s way of taking ownership of the issue, and showing that we all have a role to play.” </w:t>
      </w:r>
    </w:p>
    <w:p w14:paraId="4611926B" w14:textId="53C00A70" w:rsidR="004F1474" w:rsidRDefault="004F1474"/>
    <w:p w14:paraId="095D3E89" w14:textId="3CB4B792" w:rsidR="004F1474" w:rsidRPr="004F1474" w:rsidRDefault="004F1474">
      <w:pPr>
        <w:rPr>
          <w:b/>
        </w:rPr>
      </w:pPr>
      <w:r w:rsidRPr="004F1474">
        <w:rPr>
          <w:b/>
        </w:rPr>
        <w:t>Tim Costello</w:t>
      </w:r>
      <w:r>
        <w:rPr>
          <w:b/>
        </w:rPr>
        <w:t xml:space="preserve"> AO</w:t>
      </w:r>
      <w:r w:rsidRPr="004F1474">
        <w:rPr>
          <w:b/>
        </w:rPr>
        <w:t xml:space="preserve">, </w:t>
      </w:r>
      <w:r>
        <w:rPr>
          <w:b/>
        </w:rPr>
        <w:t xml:space="preserve">Chief Advocate, </w:t>
      </w:r>
      <w:r w:rsidRPr="004F1474">
        <w:rPr>
          <w:b/>
        </w:rPr>
        <w:t xml:space="preserve">World Vision </w:t>
      </w:r>
      <w:r>
        <w:rPr>
          <w:b/>
        </w:rPr>
        <w:t>Australia</w:t>
      </w:r>
    </w:p>
    <w:p w14:paraId="66575423" w14:textId="273AC074" w:rsidR="004F1474" w:rsidRDefault="004F1474"/>
    <w:p w14:paraId="13F5D76B" w14:textId="6449F821" w:rsidR="004F1474" w:rsidRDefault="004F1474">
      <w:r>
        <w:t xml:space="preserve">“We all want Australian kids to do well at school and be able to dream big about their future. Parents and teachers clearly play a vital role in our kids’ education, but so do many other people in our lives. </w:t>
      </w:r>
    </w:p>
    <w:p w14:paraId="04C106F9" w14:textId="7C353108" w:rsidR="004F1474" w:rsidRDefault="004F1474"/>
    <w:p w14:paraId="1FA6F10D" w14:textId="1778A6AE" w:rsidR="004F1474" w:rsidRDefault="004F1474">
      <w:r>
        <w:t>“You might be a sports coach, a local business owner, an uncle or even a neighbour – if you’ve got a young person in your village, you have a role to play in helping them get a good education and achieve their dreams.</w:t>
      </w:r>
      <w:r w:rsidR="00652262">
        <w:t>”</w:t>
      </w:r>
    </w:p>
    <w:p w14:paraId="4889D76C" w14:textId="77777777" w:rsidR="004F1474" w:rsidRDefault="004F1474"/>
    <w:p w14:paraId="23643E8D" w14:textId="1422F307" w:rsidR="004F1474" w:rsidRDefault="004F1474">
      <w:pPr>
        <w:rPr>
          <w:b/>
          <w:highlight w:val="yellow"/>
        </w:rPr>
      </w:pPr>
      <w:r w:rsidRPr="004F1474">
        <w:rPr>
          <w:b/>
        </w:rPr>
        <w:t>Dr Lisa O’Brien</w:t>
      </w:r>
      <w:r>
        <w:rPr>
          <w:b/>
        </w:rPr>
        <w:t>, CEO,</w:t>
      </w:r>
      <w:r w:rsidR="00F00BC5">
        <w:rPr>
          <w:b/>
        </w:rPr>
        <w:t xml:space="preserve"> The</w:t>
      </w:r>
      <w:r>
        <w:rPr>
          <w:b/>
        </w:rPr>
        <w:t xml:space="preserve"> </w:t>
      </w:r>
      <w:r w:rsidRPr="004F1474">
        <w:rPr>
          <w:b/>
        </w:rPr>
        <w:t>Smith Family</w:t>
      </w:r>
      <w:r w:rsidR="00A725E8">
        <w:rPr>
          <w:b/>
        </w:rPr>
        <w:t xml:space="preserve"> </w:t>
      </w:r>
    </w:p>
    <w:p w14:paraId="070232BB" w14:textId="636E644A" w:rsidR="00652262" w:rsidRPr="00652262" w:rsidRDefault="00652262" w:rsidP="00652262">
      <w:pPr>
        <w:rPr>
          <w:b/>
        </w:rPr>
      </w:pPr>
    </w:p>
    <w:p w14:paraId="7A60F610" w14:textId="77777777" w:rsidR="00652262" w:rsidRPr="00652262" w:rsidRDefault="00652262" w:rsidP="00652262">
      <w:r w:rsidRPr="00652262">
        <w:t>“Supporting young people in their education is the single-most important thing we can do to set them up for the future. Too many Australian children aren’t finishing school, which can put them on a much more difficult path in life.</w:t>
      </w:r>
    </w:p>
    <w:p w14:paraId="7C839715" w14:textId="2DD5E090" w:rsidR="00652262" w:rsidRPr="00652262" w:rsidRDefault="00652262" w:rsidP="00652262"/>
    <w:p w14:paraId="5F47FB23" w14:textId="77777777" w:rsidR="00652262" w:rsidRPr="00652262" w:rsidRDefault="00652262" w:rsidP="00652262">
      <w:r w:rsidRPr="00652262">
        <w:t>“We all have the power to motivate and inspire young people. This is particularly important for students who are at risk of leaving school early.</w:t>
      </w:r>
    </w:p>
    <w:p w14:paraId="1269423E" w14:textId="12AC0895" w:rsidR="00652262" w:rsidRPr="00652262" w:rsidRDefault="00652262" w:rsidP="00652262"/>
    <w:p w14:paraId="3EAB4B6C" w14:textId="4BE215FE" w:rsidR="004F33BE" w:rsidRPr="00652262" w:rsidRDefault="00652262" w:rsidP="0094202E">
      <w:r w:rsidRPr="00652262">
        <w:t>“We often hear directly from the young people we support how much of a difference it makes when someone outside their own family – it could be their sponsor or a volunteer tutor or mentor – takes an interest in their educational journey and future success.”</w:t>
      </w:r>
    </w:p>
    <w:p w14:paraId="255A963B" w14:textId="1F422070" w:rsidR="004F1474" w:rsidRDefault="004F1474">
      <w:pPr>
        <w:rPr>
          <w:b/>
        </w:rPr>
      </w:pPr>
    </w:p>
    <w:p w14:paraId="46E33BB5" w14:textId="54DB7F8B" w:rsidR="004F1474" w:rsidRDefault="004F1474">
      <w:pPr>
        <w:rPr>
          <w:b/>
        </w:rPr>
      </w:pPr>
      <w:r w:rsidRPr="004F1474">
        <w:rPr>
          <w:b/>
        </w:rPr>
        <w:t xml:space="preserve">Paul </w:t>
      </w:r>
      <w:proofErr w:type="spellStart"/>
      <w:r w:rsidRPr="004F1474">
        <w:rPr>
          <w:b/>
        </w:rPr>
        <w:t>Ronalds</w:t>
      </w:r>
      <w:proofErr w:type="spellEnd"/>
      <w:r>
        <w:rPr>
          <w:b/>
        </w:rPr>
        <w:t xml:space="preserve">, CEO, </w:t>
      </w:r>
      <w:r w:rsidRPr="004F1474">
        <w:rPr>
          <w:b/>
        </w:rPr>
        <w:t>Save the Children</w:t>
      </w:r>
    </w:p>
    <w:p w14:paraId="03B8EC50" w14:textId="7D8837BC" w:rsidR="004F1474" w:rsidRDefault="004F1474">
      <w:pPr>
        <w:rPr>
          <w:b/>
        </w:rPr>
      </w:pPr>
    </w:p>
    <w:p w14:paraId="3DACDC86" w14:textId="28AD719D" w:rsidR="004F1474" w:rsidRDefault="004F1474" w:rsidP="004F1474">
      <w:r>
        <w:t xml:space="preserve">“The </w:t>
      </w:r>
      <w:r w:rsidR="00F919CB">
        <w:t xml:space="preserve">great opportunity is that </w:t>
      </w:r>
      <w:r>
        <w:t xml:space="preserve">that there are range </w:t>
      </w:r>
      <w:r w:rsidR="00DF4874">
        <w:t xml:space="preserve">of actions </w:t>
      </w:r>
      <w:r>
        <w:t xml:space="preserve">every single </w:t>
      </w:r>
      <w:r w:rsidR="00F919CB">
        <w:t xml:space="preserve">Australian </w:t>
      </w:r>
      <w:r>
        <w:t xml:space="preserve">can do to help keep kids engaged in school – whether it’s as simple as starting a conversation about career dreams with a young person at your local football club or taking part in a formal mentoring program. </w:t>
      </w:r>
    </w:p>
    <w:p w14:paraId="7CABBF61" w14:textId="63D9DE0E" w:rsidR="004F1474" w:rsidRDefault="004F1474" w:rsidP="004F1474"/>
    <w:p w14:paraId="3828AC8F" w14:textId="6833DC5D" w:rsidR="004F1474" w:rsidRDefault="004F1474" w:rsidP="004F1474">
      <w:r>
        <w:t>“Students do better when they’re happy, have a sense of belonging and have a range of positive influences in their lives outside of school. There’s something each one of us can do to make that happen.</w:t>
      </w:r>
    </w:p>
    <w:p w14:paraId="24AC500A" w14:textId="01874B48" w:rsidR="004F1474" w:rsidRDefault="004F1474">
      <w:pPr>
        <w:rPr>
          <w:b/>
        </w:rPr>
      </w:pPr>
    </w:p>
    <w:p w14:paraId="7772FFF0" w14:textId="77777777" w:rsidR="004F1474" w:rsidRDefault="004F1474" w:rsidP="004F1474">
      <w:pPr>
        <w:rPr>
          <w:b/>
        </w:rPr>
      </w:pPr>
      <w:r>
        <w:rPr>
          <w:b/>
        </w:rPr>
        <w:t xml:space="preserve">Sean Barrett, </w:t>
      </w:r>
      <w:r w:rsidRPr="004F1474">
        <w:rPr>
          <w:b/>
        </w:rPr>
        <w:t>Head of Origin Foundation</w:t>
      </w:r>
    </w:p>
    <w:p w14:paraId="3E5FACBF" w14:textId="0DBB46E9" w:rsidR="004F1474" w:rsidRDefault="004F1474">
      <w:pPr>
        <w:rPr>
          <w:b/>
        </w:rPr>
      </w:pPr>
    </w:p>
    <w:p w14:paraId="04E73A48" w14:textId="300EEC76" w:rsidR="004F1474" w:rsidRDefault="004F1474">
      <w:r>
        <w:t>“We’ve got to start asking ourselves what the Australia we want looks like. We know having an educated youth and low unemployment rates is good for all of us – now it’s time to start ensuring we’re all pulling our weight to make sure that happens.</w:t>
      </w:r>
    </w:p>
    <w:p w14:paraId="6DB4172C" w14:textId="30E9D2AB" w:rsidR="004F1474" w:rsidRDefault="004F1474"/>
    <w:p w14:paraId="7B9A5D40" w14:textId="1CC8EC10" w:rsidR="004F1474" w:rsidRDefault="004F1474" w:rsidP="004F1474">
      <w:r>
        <w:t>“The It Takes a Village campaign aims to bridge the gap between good will and practical steps.”</w:t>
      </w:r>
    </w:p>
    <w:p w14:paraId="4919E44D" w14:textId="77777777" w:rsidR="00375169" w:rsidRDefault="00375169"/>
    <w:p w14:paraId="35B19886" w14:textId="77777777" w:rsidR="00375169" w:rsidRDefault="00375169"/>
    <w:p w14:paraId="3217B9C8" w14:textId="393EB4F9" w:rsidR="004F1474" w:rsidRDefault="004F1474">
      <w:r>
        <w:t xml:space="preserve">The research, conducted by Essential Research also found that: </w:t>
      </w:r>
    </w:p>
    <w:p w14:paraId="015A9FD8" w14:textId="0CB2C30A" w:rsidR="004F1474" w:rsidRDefault="004F1474"/>
    <w:p w14:paraId="038038FD" w14:textId="6916F861" w:rsidR="00595DFD" w:rsidRDefault="00595DFD" w:rsidP="004F14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85 per cent – believe that h</w:t>
      </w:r>
      <w:r w:rsidRPr="008219F2">
        <w:rPr>
          <w:lang w:val="en-US"/>
        </w:rPr>
        <w:t>aving a range of supportive adults in their lives can help young</w:t>
      </w:r>
      <w:r>
        <w:rPr>
          <w:lang w:val="en-US"/>
        </w:rPr>
        <w:t xml:space="preserve"> </w:t>
      </w:r>
      <w:r w:rsidRPr="008219F2">
        <w:rPr>
          <w:lang w:val="en-US"/>
        </w:rPr>
        <w:t>people stay engaged and interested in school</w:t>
      </w:r>
      <w:r>
        <w:rPr>
          <w:lang w:val="en-US"/>
        </w:rPr>
        <w:t xml:space="preserve"> –</w:t>
      </w:r>
    </w:p>
    <w:p w14:paraId="14F8CFFB" w14:textId="257B3A81" w:rsidR="004F1474" w:rsidRDefault="004F1474" w:rsidP="004F14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Pr="008219F2">
        <w:rPr>
          <w:lang w:val="en-US"/>
        </w:rPr>
        <w:t xml:space="preserve">even in ten Australians </w:t>
      </w:r>
      <w:r>
        <w:rPr>
          <w:lang w:val="en-US"/>
        </w:rPr>
        <w:t>believe</w:t>
      </w:r>
      <w:r w:rsidRPr="008219F2">
        <w:rPr>
          <w:lang w:val="en-US"/>
        </w:rPr>
        <w:t xml:space="preserve"> that the responsibility to keep our young people in education rests on the shoulders of everyone – not just teachers and parents</w:t>
      </w:r>
      <w:r>
        <w:rPr>
          <w:lang w:val="en-US"/>
        </w:rPr>
        <w:t>;</w:t>
      </w:r>
    </w:p>
    <w:p w14:paraId="5AF02FC6" w14:textId="05DB171D" w:rsidR="004F1474" w:rsidRDefault="004F1474" w:rsidP="004F14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76% of people believe that b</w:t>
      </w:r>
      <w:r w:rsidRPr="008219F2">
        <w:rPr>
          <w:lang w:val="en-US"/>
        </w:rPr>
        <w:t>eing involved in social and community activities outside school can</w:t>
      </w:r>
      <w:r>
        <w:rPr>
          <w:lang w:val="en-US"/>
        </w:rPr>
        <w:t xml:space="preserve"> </w:t>
      </w:r>
      <w:r w:rsidRPr="008219F2">
        <w:rPr>
          <w:lang w:val="en-US"/>
        </w:rPr>
        <w:t>help a young person stay engaged with their education</w:t>
      </w:r>
      <w:r>
        <w:rPr>
          <w:lang w:val="en-US"/>
        </w:rPr>
        <w:t>;</w:t>
      </w:r>
    </w:p>
    <w:p w14:paraId="4225846D" w14:textId="7B5700A1" w:rsidR="004F1474" w:rsidRDefault="004F1474" w:rsidP="004F14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66% of people believe they can be a role model to young people who are not their children and encourage them to stay engaged with education;</w:t>
      </w:r>
    </w:p>
    <w:p w14:paraId="21B09518" w14:textId="3915AD92" w:rsidR="004F1474" w:rsidRDefault="004F1474" w:rsidP="004F14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58% of people say they would volunteer to help a young </w:t>
      </w:r>
      <w:r w:rsidR="008D2323">
        <w:rPr>
          <w:lang w:val="en-US"/>
        </w:rPr>
        <w:t xml:space="preserve">person </w:t>
      </w:r>
      <w:r>
        <w:rPr>
          <w:lang w:val="en-US"/>
        </w:rPr>
        <w:t>through mentoring or helping out at a school if given the opportunity</w:t>
      </w:r>
      <w:r>
        <w:rPr>
          <w:lang w:val="en-US"/>
        </w:rPr>
        <w:br/>
      </w:r>
    </w:p>
    <w:p w14:paraId="40F1187F" w14:textId="77777777" w:rsidR="004F1474" w:rsidRDefault="004F1474"/>
    <w:p w14:paraId="0B5F264A" w14:textId="77777777" w:rsidR="004F1474" w:rsidRDefault="004F1474"/>
    <w:p w14:paraId="273E591A" w14:textId="1DECF185" w:rsidR="004F1474" w:rsidRDefault="004F1474"/>
    <w:p w14:paraId="68D22979" w14:textId="5C3D6464" w:rsidR="004F1474" w:rsidRPr="005175F1" w:rsidRDefault="004F1474" w:rsidP="004F1474">
      <w:pPr>
        <w:rPr>
          <w:b/>
        </w:rPr>
      </w:pPr>
      <w:r w:rsidRPr="005175F1">
        <w:rPr>
          <w:b/>
        </w:rPr>
        <w:t xml:space="preserve"> Media contact: </w:t>
      </w:r>
      <w:r w:rsidR="005175F1" w:rsidRPr="005175F1">
        <w:rPr>
          <w:b/>
        </w:rPr>
        <w:t>Alana Mew, 0419 929 722</w:t>
      </w:r>
      <w:r w:rsidR="005175F1">
        <w:rPr>
          <w:b/>
        </w:rPr>
        <w:t>, alana.mew@essentialmedia.com.au</w:t>
      </w:r>
    </w:p>
    <w:sectPr w:rsidR="004F1474" w:rsidRPr="005175F1" w:rsidSect="00B81D28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DDF60" w14:textId="77777777" w:rsidR="00FE0FCE" w:rsidRDefault="00FE0FCE" w:rsidP="00F4357E">
      <w:r>
        <w:separator/>
      </w:r>
    </w:p>
  </w:endnote>
  <w:endnote w:type="continuationSeparator" w:id="0">
    <w:p w14:paraId="72E1E0E4" w14:textId="77777777" w:rsidR="00FE0FCE" w:rsidRDefault="00FE0FCE" w:rsidP="00F4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FB4C4" w14:textId="77777777" w:rsidR="00FE0FCE" w:rsidRDefault="00FE0FCE" w:rsidP="00F4357E">
      <w:r>
        <w:separator/>
      </w:r>
    </w:p>
  </w:footnote>
  <w:footnote w:type="continuationSeparator" w:id="0">
    <w:p w14:paraId="1447D16D" w14:textId="77777777" w:rsidR="00FE0FCE" w:rsidRDefault="00FE0FCE" w:rsidP="00F4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A5A3" w14:textId="42C97D89" w:rsidR="00F4357E" w:rsidRDefault="00F4357E">
    <w:pPr>
      <w:pStyle w:val="Header"/>
    </w:pPr>
    <w:r>
      <w:rPr>
        <w:b/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46E1CB82" wp14:editId="68F70487">
          <wp:simplePos x="0" y="0"/>
          <wp:positionH relativeFrom="column">
            <wp:posOffset>-439941</wp:posOffset>
          </wp:positionH>
          <wp:positionV relativeFrom="paragraph">
            <wp:posOffset>-264160</wp:posOffset>
          </wp:positionV>
          <wp:extent cx="6825615" cy="1511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AV 1903 DES Media Release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5615" cy="151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B2872"/>
    <w:multiLevelType w:val="hybridMultilevel"/>
    <w:tmpl w:val="810C51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0E0809"/>
    <w:multiLevelType w:val="hybridMultilevel"/>
    <w:tmpl w:val="F2F0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74"/>
    <w:rsid w:val="000151E0"/>
    <w:rsid w:val="000E6828"/>
    <w:rsid w:val="001221E4"/>
    <w:rsid w:val="00226FBB"/>
    <w:rsid w:val="00253FA0"/>
    <w:rsid w:val="00254AE3"/>
    <w:rsid w:val="0026636C"/>
    <w:rsid w:val="00375169"/>
    <w:rsid w:val="004203BE"/>
    <w:rsid w:val="004269CE"/>
    <w:rsid w:val="004E2033"/>
    <w:rsid w:val="004F1474"/>
    <w:rsid w:val="004F33BE"/>
    <w:rsid w:val="005175F1"/>
    <w:rsid w:val="00545025"/>
    <w:rsid w:val="00595DFD"/>
    <w:rsid w:val="006425A8"/>
    <w:rsid w:val="00652262"/>
    <w:rsid w:val="006A1CB7"/>
    <w:rsid w:val="006D3ECB"/>
    <w:rsid w:val="00702D8B"/>
    <w:rsid w:val="0072059D"/>
    <w:rsid w:val="007328A5"/>
    <w:rsid w:val="008704DA"/>
    <w:rsid w:val="008A185A"/>
    <w:rsid w:val="008D2323"/>
    <w:rsid w:val="009351B0"/>
    <w:rsid w:val="0094202E"/>
    <w:rsid w:val="00990B8B"/>
    <w:rsid w:val="009B61B8"/>
    <w:rsid w:val="00A725E8"/>
    <w:rsid w:val="00A7702E"/>
    <w:rsid w:val="00AD0C77"/>
    <w:rsid w:val="00B81D28"/>
    <w:rsid w:val="00C03BE7"/>
    <w:rsid w:val="00D95CFB"/>
    <w:rsid w:val="00DE078E"/>
    <w:rsid w:val="00DE2B39"/>
    <w:rsid w:val="00DF4874"/>
    <w:rsid w:val="00E07DF8"/>
    <w:rsid w:val="00E426E9"/>
    <w:rsid w:val="00E4632B"/>
    <w:rsid w:val="00F00BC5"/>
    <w:rsid w:val="00F4357E"/>
    <w:rsid w:val="00F55097"/>
    <w:rsid w:val="00F919CB"/>
    <w:rsid w:val="00FA5A41"/>
    <w:rsid w:val="00FE0FCE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B665A"/>
  <w14:defaultImageDpi w14:val="32767"/>
  <w15:chartTrackingRefBased/>
  <w15:docId w15:val="{FBC23555-601F-C744-960A-A404020A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3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B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0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3B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3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57E"/>
  </w:style>
  <w:style w:type="paragraph" w:styleId="Footer">
    <w:name w:val="footer"/>
    <w:basedOn w:val="Normal"/>
    <w:link w:val="FooterChar"/>
    <w:uiPriority w:val="99"/>
    <w:unhideWhenUsed/>
    <w:rsid w:val="00F43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895</Words>
  <Characters>4342</Characters>
  <Application>Microsoft Office Word</Application>
  <DocSecurity>0</DocSecurity>
  <Lines>88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Mew</dc:creator>
  <cp:keywords/>
  <dc:description/>
  <cp:lastModifiedBy>Alana Mew</cp:lastModifiedBy>
  <cp:revision>5</cp:revision>
  <cp:lastPrinted>2019-03-07T05:59:00Z</cp:lastPrinted>
  <dcterms:created xsi:type="dcterms:W3CDTF">2019-03-08T04:44:00Z</dcterms:created>
  <dcterms:modified xsi:type="dcterms:W3CDTF">2019-03-08T05:41:00Z</dcterms:modified>
</cp:coreProperties>
</file>